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0FE" w:rsidRPr="000F3C9D" w:rsidRDefault="002360FE" w:rsidP="002360FE">
      <w:pPr>
        <w:spacing w:before="0" w:after="0" w:line="240" w:lineRule="auto"/>
        <w:jc w:val="center"/>
        <w:rPr>
          <w:b/>
          <w:lang w:val="es-MX"/>
        </w:rPr>
      </w:pPr>
      <w:r w:rsidRPr="000F3C9D">
        <w:rPr>
          <w:b/>
          <w:lang w:val="es-MX"/>
        </w:rPr>
        <w:t>ACTA 39-12</w:t>
      </w:r>
    </w:p>
    <w:p w:rsidR="002360FE" w:rsidRPr="000F3C9D" w:rsidRDefault="002360FE" w:rsidP="002360FE">
      <w:pPr>
        <w:spacing w:before="0" w:after="0" w:line="240" w:lineRule="auto"/>
        <w:jc w:val="center"/>
        <w:rPr>
          <w:lang w:val="es-MX"/>
        </w:rPr>
      </w:pPr>
    </w:p>
    <w:p w:rsidR="002360FE" w:rsidRDefault="002360FE" w:rsidP="002360FE">
      <w:pPr>
        <w:spacing w:before="0" w:after="0" w:line="240" w:lineRule="auto"/>
        <w:rPr>
          <w:lang w:val="es-MX"/>
        </w:rPr>
      </w:pPr>
    </w:p>
    <w:p w:rsidR="002360FE" w:rsidRPr="000F3C9D" w:rsidRDefault="002360FE" w:rsidP="002360FE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Sesión Ordinaria número treinta y nueve - dos mil doce del miércoles veinticuatro de octubre de dos mil doce. Inicio de la sesión a las dieciocho horas con catorce minutos en el Colegio de Periodistas.</w:t>
      </w:r>
    </w:p>
    <w:p w:rsidR="002360FE" w:rsidRPr="000F3C9D" w:rsidRDefault="002360FE" w:rsidP="002360FE">
      <w:pPr>
        <w:spacing w:before="0" w:after="0" w:line="240" w:lineRule="auto"/>
        <w:rPr>
          <w:lang w:val="es-MX"/>
        </w:rPr>
      </w:pPr>
    </w:p>
    <w:p w:rsidR="002360FE" w:rsidRPr="000F3C9D" w:rsidRDefault="002360FE" w:rsidP="002360FE">
      <w:pPr>
        <w:spacing w:before="0" w:after="0" w:line="240" w:lineRule="auto"/>
        <w:rPr>
          <w:b/>
          <w:lang w:val="es-MX"/>
        </w:rPr>
      </w:pPr>
      <w:r w:rsidRPr="000F3C9D">
        <w:rPr>
          <w:b/>
          <w:lang w:val="es-MX"/>
        </w:rPr>
        <w:t>Presentes:</w:t>
      </w:r>
    </w:p>
    <w:p w:rsidR="002360FE" w:rsidRPr="000F3C9D" w:rsidRDefault="002360FE" w:rsidP="002360FE">
      <w:pPr>
        <w:spacing w:before="0" w:after="0" w:line="240" w:lineRule="auto"/>
        <w:ind w:left="708" w:hanging="708"/>
        <w:rPr>
          <w:lang w:val="es-MX"/>
        </w:rPr>
      </w:pPr>
      <w:r w:rsidRPr="000F3C9D">
        <w:rPr>
          <w:lang w:val="es-MX"/>
        </w:rPr>
        <w:t xml:space="preserve">Beatriz Pérez Sánchez            Presidenta </w:t>
      </w:r>
    </w:p>
    <w:p w:rsidR="002360FE" w:rsidRPr="000F3C9D" w:rsidRDefault="002360FE" w:rsidP="002360FE">
      <w:pPr>
        <w:spacing w:before="0" w:after="0" w:line="240" w:lineRule="auto"/>
        <w:rPr>
          <w:lang w:val="es-MX"/>
        </w:rPr>
      </w:pPr>
      <w:r w:rsidRPr="000F3C9D">
        <w:rPr>
          <w:lang w:val="pt-BR"/>
        </w:rPr>
        <w:t>Jéssica Zeledón Alfaro</w:t>
      </w:r>
      <w:r w:rsidRPr="000F3C9D">
        <w:rPr>
          <w:lang w:val="pt-BR"/>
        </w:rPr>
        <w:tab/>
        <w:t xml:space="preserve"> Secretaria</w:t>
      </w:r>
    </w:p>
    <w:p w:rsidR="002360FE" w:rsidRDefault="002360FE" w:rsidP="002360FE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Silvia Arias Alvarado</w:t>
      </w:r>
      <w:r w:rsidRPr="000F3C9D">
        <w:rPr>
          <w:lang w:val="es-MX"/>
        </w:rPr>
        <w:tab/>
      </w:r>
      <w:r w:rsidRPr="000F3C9D">
        <w:rPr>
          <w:lang w:val="es-MX"/>
        </w:rPr>
        <w:tab/>
        <w:t xml:space="preserve">  Tesorera</w:t>
      </w:r>
    </w:p>
    <w:p w:rsidR="002360FE" w:rsidRPr="000F3C9D" w:rsidRDefault="002360FE" w:rsidP="002360FE">
      <w:pPr>
        <w:spacing w:before="0" w:after="0" w:line="240" w:lineRule="auto"/>
        <w:rPr>
          <w:rFonts w:eastAsia="Times New Roman"/>
          <w:bCs/>
          <w:lang w:val="es-ES" w:eastAsia="es-ES"/>
        </w:rPr>
      </w:pPr>
      <w:r w:rsidRPr="000F3C9D">
        <w:rPr>
          <w:lang w:val="es-MX"/>
        </w:rPr>
        <w:t>Guillermo Cubillos Sánchez</w:t>
      </w:r>
      <w:r w:rsidRPr="000F3C9D">
        <w:rPr>
          <w:lang w:val="es-MX"/>
        </w:rPr>
        <w:tab/>
        <w:t xml:space="preserve">  Vocal I</w:t>
      </w:r>
    </w:p>
    <w:p w:rsidR="002360FE" w:rsidRPr="000F3C9D" w:rsidRDefault="002360FE" w:rsidP="002360FE">
      <w:pPr>
        <w:spacing w:before="0" w:after="0" w:line="240" w:lineRule="auto"/>
        <w:contextualSpacing/>
        <w:rPr>
          <w:lang w:val="es-MX"/>
        </w:rPr>
      </w:pPr>
      <w:r w:rsidRPr="000F3C9D">
        <w:rPr>
          <w:lang w:val="es-MX"/>
        </w:rPr>
        <w:t>Wilmer Quirós Jiménez</w:t>
      </w:r>
      <w:r w:rsidRPr="000F3C9D">
        <w:rPr>
          <w:lang w:val="es-MX"/>
        </w:rPr>
        <w:tab/>
        <w:t xml:space="preserve">  Vocal II</w:t>
      </w:r>
    </w:p>
    <w:p w:rsidR="002360FE" w:rsidRPr="000F3C9D" w:rsidRDefault="002360FE" w:rsidP="002360FE">
      <w:pPr>
        <w:spacing w:before="0" w:after="0" w:line="240" w:lineRule="auto"/>
        <w:contextualSpacing/>
        <w:rPr>
          <w:lang w:val="es-MX"/>
        </w:rPr>
      </w:pPr>
      <w:r w:rsidRPr="000F3C9D">
        <w:rPr>
          <w:lang w:val="es-MX"/>
        </w:rPr>
        <w:t>Ricardo Osorno Fallas            Fiscal</w:t>
      </w:r>
    </w:p>
    <w:p w:rsidR="002360FE" w:rsidRPr="000F3C9D" w:rsidRDefault="002360FE" w:rsidP="002360FE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Róger Herrera Hidalgo           Administrador</w:t>
      </w:r>
    </w:p>
    <w:p w:rsidR="002360FE" w:rsidRPr="000F3C9D" w:rsidRDefault="002360FE" w:rsidP="002360FE">
      <w:pPr>
        <w:spacing w:before="0" w:after="0" w:line="240" w:lineRule="auto"/>
        <w:rPr>
          <w:lang w:val="es-MX"/>
        </w:rPr>
      </w:pPr>
    </w:p>
    <w:p w:rsidR="002360FE" w:rsidRDefault="002360FE" w:rsidP="002360FE">
      <w:pPr>
        <w:spacing w:before="0" w:after="0" w:line="240" w:lineRule="auto"/>
        <w:contextualSpacing/>
        <w:rPr>
          <w:b/>
          <w:i/>
          <w:sz w:val="22"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contextualSpacing/>
        <w:rPr>
          <w:szCs w:val="22"/>
          <w:lang w:val="es-MX"/>
        </w:rPr>
      </w:pPr>
      <w:r w:rsidRPr="00C2154F">
        <w:rPr>
          <w:b/>
          <w:i/>
          <w:szCs w:val="22"/>
          <w:lang w:val="es-MX"/>
        </w:rPr>
        <w:t>ARTÍCULO PRIMERO</w:t>
      </w:r>
      <w:r w:rsidRPr="00C2154F">
        <w:rPr>
          <w:szCs w:val="22"/>
          <w:lang w:val="es-MX"/>
        </w:rPr>
        <w:t xml:space="preserve">: </w:t>
      </w:r>
    </w:p>
    <w:p w:rsidR="002360FE" w:rsidRPr="00C2154F" w:rsidRDefault="002360FE" w:rsidP="002360FE">
      <w:pPr>
        <w:spacing w:before="0" w:after="0" w:line="240" w:lineRule="auto"/>
        <w:contextualSpacing/>
        <w:rPr>
          <w:szCs w:val="22"/>
          <w:lang w:val="es-MX"/>
        </w:rPr>
      </w:pPr>
    </w:p>
    <w:p w:rsidR="002360FE" w:rsidRPr="00C2154F" w:rsidRDefault="002360FE" w:rsidP="002360FE">
      <w:pPr>
        <w:pStyle w:val="Prrafodelista"/>
        <w:numPr>
          <w:ilvl w:val="1"/>
          <w:numId w:val="1"/>
        </w:numPr>
        <w:spacing w:before="0" w:after="0" w:line="240" w:lineRule="auto"/>
        <w:ind w:left="357" w:hanging="357"/>
        <w:rPr>
          <w:i/>
          <w:szCs w:val="22"/>
          <w:lang w:val="es-MX"/>
        </w:rPr>
      </w:pPr>
      <w:r w:rsidRPr="00C2154F">
        <w:rPr>
          <w:szCs w:val="22"/>
          <w:lang w:val="es-MX"/>
        </w:rPr>
        <w:t>Lectura y aprobación del Acta 38-2012 de la sesión ordinaria del miércoles 17 de octubre, 2012.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>Acuerdo 01-39</w:t>
      </w:r>
      <w:r w:rsidRPr="00C2154F">
        <w:rPr>
          <w:i/>
          <w:szCs w:val="22"/>
          <w:lang w:val="es-MX"/>
        </w:rPr>
        <w:t>: Se aprueba el acta con las correcciones pertinentes.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1.2. Se recibe en audiencia al colegiado, quien expone su situación personal socioeconómica, de salud y laboral agravadas a raíz de un accidente en un supermercado nacional. El colegiado solicita se revisen las opciones de ayuda con base en su situación.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1.3 Los directivos realizan consultas y comentarios sobre el tema.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 xml:space="preserve">Acuerdo 02-39: Se acuerda aplicar el instrumento de ayudas del Fondo Social Solidario para determinar a cuál de los dos subsidios (reembolsable o no reembolsable) puede acceder; para lo cual se ubicará a la trabajadora social que realizó el instrumento original (estudio socioeconómico), con el propósito de que lo aplique al colegiado.     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1.4 Asimismo, se aprovechará la oportunidad para solicitar la actualización del instrumento.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>*Se altera el orden del día para pasar al artículo ASUNTOS VARIOS DE LA ADMINISTRACIÓN.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 xml:space="preserve">ARTÍCULO SEGUNDO: </w:t>
      </w:r>
      <w:r w:rsidRPr="00C2154F">
        <w:rPr>
          <w:i/>
          <w:szCs w:val="22"/>
          <w:lang w:val="es-MX"/>
        </w:rPr>
        <w:t>SEGUIMIENTO DE ACUERDOS</w:t>
      </w:r>
    </w:p>
    <w:p w:rsidR="002360FE" w:rsidRPr="00C2154F" w:rsidRDefault="002360FE" w:rsidP="002360FE">
      <w:pPr>
        <w:spacing w:before="0" w:after="0" w:line="240" w:lineRule="auto"/>
        <w:rPr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i/>
          <w:szCs w:val="22"/>
          <w:lang w:val="es-MX"/>
        </w:rPr>
      </w:pPr>
      <w:r w:rsidRPr="00C2154F">
        <w:rPr>
          <w:i/>
          <w:szCs w:val="22"/>
          <w:lang w:val="es-MX"/>
        </w:rPr>
        <w:t>Ver control de acuerdos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C2154F" w:rsidRDefault="00C2154F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lastRenderedPageBreak/>
        <w:t xml:space="preserve">ARTÍCULO TERCERO: </w:t>
      </w:r>
      <w:r w:rsidRPr="00C2154F">
        <w:rPr>
          <w:i/>
          <w:szCs w:val="22"/>
          <w:lang w:val="es-MX"/>
        </w:rPr>
        <w:t>CRÉDITOS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3.1 Solicita crédito personal fiduciario por un monto de ¢3.000.000,00 a un plazo de 72 meses y tasa de interés del 18%.</w:t>
      </w:r>
    </w:p>
    <w:p w:rsidR="00C2154F" w:rsidRDefault="00C2154F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>Acuerdo 03-39: Se aprueba la solicitud de crédito de la colegiada, por un monto de ¢3.000.000,00 a un plazo de 72 meses y tasa de interés del 18%. De acuerdo con el Administrador cumple con lo establecido en el Estatuto.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3.2 Solicita crédito personal fiduciario por un monto de ¢1.500.000,00 a un plazo de 48 meses y tasa de interés del 18%.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>Acuerdo 04-39: Se aprueba la solicitud de crédito al colegiado, por un monto de ¢1.500.000,00 a un plazo de 48 meses y tasa de interés del 18%. De acuerdo con el Administrador cumple con lo establecido en el Estatuto.</w:t>
      </w:r>
    </w:p>
    <w:p w:rsidR="002360FE" w:rsidRPr="000F3C9D" w:rsidRDefault="002360FE" w:rsidP="002360FE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2360FE" w:rsidRDefault="002360FE" w:rsidP="002360FE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>ARTÍCULO CUARTO</w:t>
      </w:r>
      <w:r w:rsidRPr="00C2154F">
        <w:rPr>
          <w:i/>
          <w:szCs w:val="22"/>
          <w:lang w:val="es-MX"/>
        </w:rPr>
        <w:t xml:space="preserve">: SUBSIDIOS 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4.1 Solicita subsidio por nacimiento de su hija, por un monto de ¢110.000,00.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>Acuerdo 05-39: Se aprueba la solicitud de subsidio de la colegiada, por el nacimiento de su hija, por un monto de ¢110.000,00. De acuerdo con el Administrador cumple con los artículos 18 y 21 del Estatuto.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4.2 Solicita subsidio por nacimiento de su hija, por un monto de ¢110.000,00.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>Acuerdo 06-39: Se aprueba la solicitud de subsidio de la colegiada,  por el nacimiento de su hija, por un monto de ¢110.000,00. De acuerdo con el Administrador cumple con los artículos 18 y 21 del Estatuto.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4.3 Solicita subsidio por nacimiento de su hija, por un monto de ¢110.000,00.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>Acuerdo 07-39: Se aprueba la solicitud de subsidio del colegiado, por el nacimiento de su hija, por un monto de ¢110.000,00. De acuerdo con el Administrador cumple con los artículos 18 y 21 del Estatuto.</w:t>
      </w:r>
    </w:p>
    <w:p w:rsidR="002360FE" w:rsidRPr="00C2154F" w:rsidRDefault="002360FE" w:rsidP="002360FE">
      <w:pPr>
        <w:spacing w:before="0" w:after="0" w:line="240" w:lineRule="auto"/>
        <w:rPr>
          <w:b/>
          <w:i/>
          <w:szCs w:val="22"/>
          <w:lang w:val="es-MX"/>
        </w:rPr>
      </w:pPr>
    </w:p>
    <w:p w:rsidR="002360FE" w:rsidRDefault="002360FE" w:rsidP="002360FE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 xml:space="preserve">ARTÍCULO QUINTO: </w:t>
      </w:r>
      <w:r w:rsidRPr="00C2154F">
        <w:rPr>
          <w:i/>
          <w:szCs w:val="22"/>
          <w:lang w:val="es-MX"/>
        </w:rPr>
        <w:t>CORRESPONDENCIA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 xml:space="preserve">5.1 Informe de Auditoría </w:t>
      </w:r>
      <w:r w:rsidRPr="00C2154F">
        <w:rPr>
          <w:b/>
          <w:szCs w:val="22"/>
          <w:lang w:val="es-MX"/>
        </w:rPr>
        <w:t>AUD-OFI-008-2012</w:t>
      </w:r>
      <w:r w:rsidRPr="00C2154F">
        <w:rPr>
          <w:szCs w:val="22"/>
          <w:lang w:val="es-MX"/>
        </w:rPr>
        <w:t xml:space="preserve">. 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i/>
          <w:szCs w:val="22"/>
          <w:lang w:val="es-MX"/>
        </w:rPr>
        <w:t>Asunto:</w:t>
      </w:r>
      <w:r w:rsidRPr="00C2154F">
        <w:rPr>
          <w:szCs w:val="22"/>
          <w:lang w:val="es-MX"/>
        </w:rPr>
        <w:t xml:space="preserve"> Revisión Comparativa de Estados Financieros meses de junio, julio y agosto del 2012. Se conoce.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 xml:space="preserve">5.2 Se conoce carta del colegiado sobre propuesta para arreglo de pago con el Fondo. En aras de proteger el patrimonio del Fondo, se espera que el colegiado cancele las cuotas </w:t>
      </w:r>
      <w:r w:rsidRPr="00C2154F">
        <w:rPr>
          <w:szCs w:val="22"/>
          <w:lang w:val="es-MX"/>
        </w:rPr>
        <w:lastRenderedPageBreak/>
        <w:t>pendientes para la recuperación del respectivo crédito, de lo contrario la Administración procederá de oficio como corresponda.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i/>
          <w:szCs w:val="22"/>
          <w:lang w:val="es-MX"/>
        </w:rPr>
      </w:pPr>
      <w:r w:rsidRPr="00C2154F">
        <w:rPr>
          <w:b/>
          <w:i/>
          <w:szCs w:val="22"/>
          <w:lang w:val="es-MX"/>
        </w:rPr>
        <w:t xml:space="preserve">ARTÍCULO VI. </w:t>
      </w:r>
      <w:r w:rsidRPr="00C2154F">
        <w:rPr>
          <w:i/>
          <w:szCs w:val="22"/>
          <w:lang w:val="es-MX"/>
        </w:rPr>
        <w:t>ASUNTOS VARIOS DE LA ADMINISTRACIÓN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pStyle w:val="Prrafodelista"/>
        <w:numPr>
          <w:ilvl w:val="0"/>
          <w:numId w:val="2"/>
        </w:numPr>
        <w:spacing w:before="0" w:after="0" w:line="240" w:lineRule="auto"/>
        <w:ind w:left="714" w:hanging="357"/>
        <w:contextualSpacing w:val="0"/>
        <w:rPr>
          <w:szCs w:val="22"/>
          <w:lang w:val="es-MX"/>
        </w:rPr>
      </w:pPr>
      <w:r w:rsidRPr="00C2154F">
        <w:rPr>
          <w:szCs w:val="22"/>
          <w:lang w:val="es-MX"/>
        </w:rPr>
        <w:t>Modificaciones del Plan Anual Operativo y Presupuesto 2013.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6.1 Se conoce y se realizan las observaciones pertinentes.</w:t>
      </w: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</w:p>
    <w:p w:rsidR="002360FE" w:rsidRPr="00C2154F" w:rsidRDefault="002360FE" w:rsidP="002360FE">
      <w:pPr>
        <w:pStyle w:val="Prrafodelista"/>
        <w:numPr>
          <w:ilvl w:val="0"/>
          <w:numId w:val="2"/>
        </w:numPr>
        <w:spacing w:before="0" w:after="0" w:line="240" w:lineRule="auto"/>
        <w:ind w:left="714" w:hanging="357"/>
        <w:contextualSpacing w:val="0"/>
        <w:rPr>
          <w:szCs w:val="22"/>
          <w:lang w:val="es-MX"/>
        </w:rPr>
      </w:pPr>
      <w:r w:rsidRPr="00C2154F">
        <w:rPr>
          <w:szCs w:val="22"/>
          <w:lang w:val="es-MX"/>
        </w:rPr>
        <w:t>Propuesta de mejora tarifaria, póliza saldos deudores.</w:t>
      </w:r>
    </w:p>
    <w:p w:rsidR="002360FE" w:rsidRPr="00C2154F" w:rsidRDefault="002360FE" w:rsidP="002360FE">
      <w:pPr>
        <w:pStyle w:val="Prrafodelista"/>
        <w:spacing w:before="0" w:after="0" w:line="240" w:lineRule="auto"/>
        <w:ind w:left="714"/>
        <w:contextualSpacing w:val="0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szCs w:val="22"/>
          <w:lang w:val="es-MX"/>
        </w:rPr>
      </w:pPr>
      <w:r w:rsidRPr="00C2154F">
        <w:rPr>
          <w:szCs w:val="22"/>
          <w:lang w:val="es-MX"/>
        </w:rPr>
        <w:t>6.2 Se conoce y se propone aprobar en la próxima sesión.</w:t>
      </w:r>
    </w:p>
    <w:p w:rsidR="002360FE" w:rsidRPr="00C2154F" w:rsidRDefault="002360FE" w:rsidP="002360FE">
      <w:pPr>
        <w:pStyle w:val="Prrafodelista"/>
        <w:spacing w:before="0" w:after="0" w:line="240" w:lineRule="auto"/>
        <w:ind w:left="714"/>
        <w:contextualSpacing w:val="0"/>
        <w:rPr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sz w:val="28"/>
          <w:szCs w:val="22"/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b/>
          <w:i/>
          <w:lang w:val="es-MX"/>
        </w:rPr>
      </w:pPr>
      <w:r w:rsidRPr="00C2154F">
        <w:rPr>
          <w:b/>
          <w:i/>
          <w:lang w:val="es-MX"/>
        </w:rPr>
        <w:t>ARTÍCULO SÉTIMO: INICIATIVAS</w:t>
      </w:r>
    </w:p>
    <w:p w:rsidR="00C2154F" w:rsidRDefault="00C2154F" w:rsidP="002360FE">
      <w:pPr>
        <w:spacing w:before="0" w:after="0" w:line="240" w:lineRule="auto"/>
        <w:rPr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lang w:val="es-MX"/>
        </w:rPr>
      </w:pPr>
      <w:r w:rsidRPr="00C2154F">
        <w:rPr>
          <w:lang w:val="es-MX"/>
        </w:rPr>
        <w:t>No hay</w:t>
      </w:r>
    </w:p>
    <w:p w:rsidR="002360FE" w:rsidRPr="00C2154F" w:rsidRDefault="002360FE" w:rsidP="002360FE">
      <w:pPr>
        <w:spacing w:before="0" w:after="0" w:line="240" w:lineRule="auto"/>
        <w:rPr>
          <w:lang w:val="es-MX"/>
        </w:rPr>
      </w:pPr>
    </w:p>
    <w:p w:rsidR="00C2154F" w:rsidRDefault="00C2154F" w:rsidP="002360FE">
      <w:pPr>
        <w:spacing w:before="0" w:after="0" w:line="240" w:lineRule="auto"/>
        <w:rPr>
          <w:lang w:val="es-MX"/>
        </w:rPr>
      </w:pPr>
    </w:p>
    <w:p w:rsidR="00C2154F" w:rsidRDefault="00C2154F" w:rsidP="002360FE">
      <w:pPr>
        <w:spacing w:before="0" w:after="0" w:line="240" w:lineRule="auto"/>
        <w:rPr>
          <w:lang w:val="es-MX"/>
        </w:rPr>
      </w:pPr>
    </w:p>
    <w:p w:rsidR="002360FE" w:rsidRPr="00C2154F" w:rsidRDefault="002360FE" w:rsidP="002360FE">
      <w:pPr>
        <w:spacing w:before="0" w:after="0" w:line="240" w:lineRule="auto"/>
        <w:rPr>
          <w:lang w:val="es-MX"/>
        </w:rPr>
      </w:pPr>
      <w:r w:rsidRPr="00C2154F">
        <w:rPr>
          <w:lang w:val="es-MX"/>
        </w:rPr>
        <w:t>Se levanta la sesión a las veintiún horas con cinco minutos</w:t>
      </w:r>
    </w:p>
    <w:p w:rsidR="002360FE" w:rsidRPr="00C2154F" w:rsidRDefault="002360FE" w:rsidP="002360FE">
      <w:pPr>
        <w:spacing w:before="0" w:after="0" w:line="240" w:lineRule="auto"/>
        <w:jc w:val="center"/>
        <w:rPr>
          <w:lang w:val="es-MX"/>
        </w:rPr>
      </w:pPr>
    </w:p>
    <w:p w:rsidR="002360FE" w:rsidRDefault="002360FE" w:rsidP="002360FE">
      <w:pPr>
        <w:spacing w:before="0" w:after="0" w:line="240" w:lineRule="auto"/>
        <w:jc w:val="center"/>
        <w:rPr>
          <w:lang w:val="es-MX"/>
        </w:rPr>
      </w:pPr>
    </w:p>
    <w:p w:rsidR="00C2154F" w:rsidRDefault="00C2154F" w:rsidP="002360FE">
      <w:pPr>
        <w:spacing w:before="0" w:after="0" w:line="240" w:lineRule="auto"/>
        <w:jc w:val="center"/>
        <w:rPr>
          <w:lang w:val="es-MX"/>
        </w:rPr>
      </w:pPr>
    </w:p>
    <w:p w:rsidR="00C2154F" w:rsidRDefault="00C2154F" w:rsidP="002360FE">
      <w:pPr>
        <w:spacing w:before="0" w:after="0" w:line="240" w:lineRule="auto"/>
        <w:jc w:val="center"/>
        <w:rPr>
          <w:lang w:val="es-MX"/>
        </w:rPr>
      </w:pPr>
    </w:p>
    <w:p w:rsidR="00C2154F" w:rsidRPr="00C2154F" w:rsidRDefault="00C2154F" w:rsidP="002360FE">
      <w:pPr>
        <w:spacing w:before="0" w:after="0" w:line="240" w:lineRule="auto"/>
        <w:jc w:val="center"/>
        <w:rPr>
          <w:lang w:val="es-MX"/>
        </w:rPr>
      </w:pPr>
    </w:p>
    <w:p w:rsidR="002360FE" w:rsidRPr="00C2154F" w:rsidRDefault="002360FE" w:rsidP="002360FE">
      <w:pPr>
        <w:spacing w:before="0" w:after="0" w:line="240" w:lineRule="auto"/>
        <w:jc w:val="center"/>
        <w:rPr>
          <w:lang w:val="es-MX"/>
        </w:rPr>
      </w:pPr>
      <w:r w:rsidRPr="00C2154F">
        <w:rPr>
          <w:lang w:val="es-MX"/>
        </w:rPr>
        <w:t xml:space="preserve">Beatriz Pérez Sánchez </w:t>
      </w:r>
      <w:r w:rsidRPr="00C2154F">
        <w:rPr>
          <w:lang w:val="es-MX"/>
        </w:rPr>
        <w:tab/>
      </w:r>
      <w:r w:rsidRPr="00C2154F">
        <w:rPr>
          <w:lang w:val="es-MX"/>
        </w:rPr>
        <w:tab/>
      </w:r>
      <w:r w:rsidRPr="00C2154F">
        <w:rPr>
          <w:lang w:val="es-MX"/>
        </w:rPr>
        <w:tab/>
      </w:r>
      <w:r w:rsidRPr="00C2154F">
        <w:rPr>
          <w:lang w:val="es-MX"/>
        </w:rPr>
        <w:tab/>
        <w:t>Jéssica Zeledón Alfaro</w:t>
      </w:r>
    </w:p>
    <w:p w:rsidR="002360FE" w:rsidRPr="00C2154F" w:rsidRDefault="002360FE" w:rsidP="002360FE">
      <w:pPr>
        <w:spacing w:before="0" w:after="0" w:line="240" w:lineRule="auto"/>
        <w:ind w:left="708" w:firstLine="708"/>
        <w:rPr>
          <w:lang w:val="es-MX"/>
        </w:rPr>
      </w:pPr>
      <w:r w:rsidRPr="00C2154F">
        <w:rPr>
          <w:lang w:val="es-MX"/>
        </w:rPr>
        <w:t xml:space="preserve">Presidente </w:t>
      </w:r>
      <w:r w:rsidRPr="00C2154F">
        <w:rPr>
          <w:lang w:val="es-MX"/>
        </w:rPr>
        <w:tab/>
        <w:t xml:space="preserve">   </w:t>
      </w:r>
      <w:r w:rsidRPr="00C2154F">
        <w:rPr>
          <w:lang w:val="es-MX"/>
        </w:rPr>
        <w:tab/>
      </w:r>
      <w:r w:rsidRPr="00C2154F">
        <w:rPr>
          <w:lang w:val="es-MX"/>
        </w:rPr>
        <w:tab/>
      </w:r>
      <w:r w:rsidRPr="00C2154F">
        <w:rPr>
          <w:lang w:val="es-MX"/>
        </w:rPr>
        <w:tab/>
      </w:r>
      <w:r w:rsidRPr="00C2154F">
        <w:rPr>
          <w:lang w:val="es-MX"/>
        </w:rPr>
        <w:tab/>
      </w:r>
      <w:r w:rsidRPr="00C2154F">
        <w:rPr>
          <w:lang w:val="es-MX"/>
        </w:rPr>
        <w:tab/>
        <w:t>Secretaria</w:t>
      </w:r>
    </w:p>
    <w:p w:rsidR="00185828" w:rsidRPr="00C2154F" w:rsidRDefault="00185828"/>
    <w:p w:rsidR="00C2154F" w:rsidRPr="00C2154F" w:rsidRDefault="00C2154F">
      <w:pPr>
        <w:rPr>
          <w:sz w:val="28"/>
        </w:rPr>
      </w:pPr>
    </w:p>
    <w:sectPr w:rsidR="00C2154F" w:rsidRPr="00C2154F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60FE"/>
    <w:rsid w:val="00181E46"/>
    <w:rsid w:val="00185828"/>
    <w:rsid w:val="002360FE"/>
    <w:rsid w:val="003876AB"/>
    <w:rsid w:val="004141EB"/>
    <w:rsid w:val="004E3A4B"/>
    <w:rsid w:val="00B27F24"/>
    <w:rsid w:val="00C12AB2"/>
    <w:rsid w:val="00C2154F"/>
    <w:rsid w:val="00C26CC6"/>
    <w:rsid w:val="00C541DC"/>
    <w:rsid w:val="00D0772E"/>
    <w:rsid w:val="00E3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0FE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360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641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3</cp:revision>
  <dcterms:created xsi:type="dcterms:W3CDTF">2012-12-19T16:05:00Z</dcterms:created>
  <dcterms:modified xsi:type="dcterms:W3CDTF">2012-12-19T17:11:00Z</dcterms:modified>
</cp:coreProperties>
</file>